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4FFA66" w14:textId="77777777" w:rsidR="001B05BD" w:rsidRDefault="001B05BD" w:rsidP="001B05BD">
      <w:pPr>
        <w:pStyle w:val="Titlu4"/>
        <w:jc w:val="center"/>
        <w:rPr>
          <w:rFonts w:ascii="Cambria" w:hAnsi="Cambria"/>
          <w:color w:val="000000"/>
          <w:sz w:val="26"/>
          <w:szCs w:val="26"/>
        </w:rPr>
      </w:pPr>
    </w:p>
    <w:p w14:paraId="414FFA67" w14:textId="77777777" w:rsidR="001B05BD" w:rsidRPr="00A15409" w:rsidRDefault="001B05BD" w:rsidP="001B05BD">
      <w:pPr>
        <w:pStyle w:val="Titlu4"/>
        <w:jc w:val="center"/>
        <w:rPr>
          <w:rFonts w:ascii="Cambria" w:hAnsi="Cambria"/>
          <w:color w:val="000000"/>
          <w:sz w:val="26"/>
          <w:szCs w:val="26"/>
        </w:rPr>
      </w:pPr>
      <w:r w:rsidRPr="00A15409">
        <w:rPr>
          <w:rFonts w:ascii="Cambria" w:hAnsi="Cambria"/>
          <w:color w:val="000000"/>
          <w:sz w:val="26"/>
          <w:szCs w:val="26"/>
        </w:rPr>
        <w:t xml:space="preserve">P R O I E </w:t>
      </w:r>
      <w:r w:rsidR="0072361A">
        <w:rPr>
          <w:rFonts w:ascii="Cambria" w:hAnsi="Cambria"/>
          <w:color w:val="000000"/>
          <w:sz w:val="26"/>
          <w:szCs w:val="26"/>
        </w:rPr>
        <w:t xml:space="preserve">C </w:t>
      </w:r>
      <w:r w:rsidRPr="00A15409">
        <w:rPr>
          <w:rFonts w:ascii="Cambria" w:hAnsi="Cambria"/>
          <w:color w:val="000000"/>
          <w:sz w:val="26"/>
          <w:szCs w:val="26"/>
        </w:rPr>
        <w:t>T   D E   H O T Ă R Â R E</w:t>
      </w:r>
    </w:p>
    <w:p w14:paraId="414FFA68" w14:textId="77777777" w:rsidR="001B05BD" w:rsidRPr="00A15409" w:rsidRDefault="001B05BD" w:rsidP="001B05BD">
      <w:pPr>
        <w:jc w:val="both"/>
        <w:rPr>
          <w:rFonts w:ascii="Cambria" w:hAnsi="Cambria"/>
          <w:sz w:val="26"/>
          <w:szCs w:val="26"/>
        </w:rPr>
      </w:pPr>
    </w:p>
    <w:p w14:paraId="414FFA69" w14:textId="26370956" w:rsidR="001B05BD" w:rsidRDefault="001B05BD" w:rsidP="008C23FA">
      <w:pPr>
        <w:jc w:val="center"/>
        <w:rPr>
          <w:rFonts w:ascii="Cambria" w:hAnsi="Cambria"/>
          <w:b/>
          <w:color w:val="000000"/>
          <w:sz w:val="26"/>
          <w:szCs w:val="26"/>
        </w:rPr>
      </w:pPr>
      <w:r w:rsidRPr="00A15409">
        <w:rPr>
          <w:rFonts w:ascii="Cambria" w:hAnsi="Cambria"/>
          <w:b/>
          <w:sz w:val="26"/>
          <w:szCs w:val="26"/>
        </w:rPr>
        <w:t xml:space="preserve">Privind </w:t>
      </w:r>
      <w:sdt>
        <w:sdtPr>
          <w:rPr>
            <w:rFonts w:ascii="Cambria" w:hAnsi="Cambria"/>
            <w:b/>
            <w:sz w:val="26"/>
            <w:szCs w:val="26"/>
          </w:rPr>
          <w:alias w:val="Nume proiect HCL"/>
          <w:tag w:val="Nume_x0020_proiect_x0020_HCL"/>
          <w:id w:val="-892727747"/>
          <w:placeholder>
            <w:docPart w:val="7E4CB543598B4ACCB8207807492845EF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49ad8bbe-11e1-42b2-a965-6a341b5f7ad4' xmlns:ns4='http://schemas.microsoft.com/sharepoint/v3' " w:xpath="/ns0:properties[1]/documentManagement[1]/ns3:Nume_x0020_proiect_x0020_HCL[1]" w:storeItemID="{F4C6FBE5-4FAF-4459-A866-C47E492895CE}"/>
          <w:text/>
        </w:sdtPr>
        <w:sdtEndPr/>
        <w:sdtContent>
          <w:r w:rsidR="00DE6F14">
            <w:rPr>
              <w:rFonts w:ascii="Cambria" w:hAnsi="Cambria"/>
              <w:b/>
              <w:sz w:val="26"/>
              <w:szCs w:val="26"/>
            </w:rPr>
            <w:t>Aprobarea dezmembrării terenului înscris în CF Dej nr. 50278, situat în Dej, str. D. Gherea</w:t>
          </w:r>
        </w:sdtContent>
      </w:sdt>
    </w:p>
    <w:p w14:paraId="42955ECF" w14:textId="4F77C946" w:rsidR="00DE6F14" w:rsidRPr="00021270" w:rsidRDefault="00DE6F14" w:rsidP="00DE6F14"/>
    <w:p w14:paraId="7762FAFF" w14:textId="2C66040E" w:rsidR="00DE6F14" w:rsidRPr="00683275" w:rsidRDefault="00DE6F14" w:rsidP="00DE6F14">
      <w:pPr>
        <w:ind w:firstLine="708"/>
        <w:jc w:val="both"/>
        <w:rPr>
          <w:lang w:val="fr-FR"/>
        </w:rPr>
      </w:pPr>
      <w:r w:rsidRPr="00021270">
        <w:t>Având  în vedere Raportul nr</w:t>
      </w:r>
      <w:r>
        <w:t xml:space="preserve"> </w:t>
      </w:r>
      <w:bookmarkStart w:id="0" w:name="_GoBack"/>
      <w:bookmarkEnd w:id="0"/>
      <w:r w:rsidRPr="00021270">
        <w:t>.</w:t>
      </w:r>
      <w:r>
        <w:t>3751</w:t>
      </w:r>
      <w:r>
        <w:t xml:space="preserve"> </w:t>
      </w:r>
      <w:r w:rsidRPr="00021270">
        <w:t xml:space="preserve">din </w:t>
      </w:r>
      <w:r>
        <w:t xml:space="preserve">22.02.2017, </w:t>
      </w:r>
      <w:r w:rsidRPr="00021270">
        <w:t xml:space="preserve">al Serviciului de Urbanism si Amenajarea Teritoriului cu privire la </w:t>
      </w:r>
      <w:r w:rsidRPr="00021270">
        <w:rPr>
          <w:lang w:val="fr-FR"/>
        </w:rPr>
        <w:t xml:space="preserve"> </w:t>
      </w:r>
      <w:r w:rsidRPr="00683275">
        <w:rPr>
          <w:lang w:val="fr-FR"/>
        </w:rPr>
        <w:t>dezmembra</w:t>
      </w:r>
      <w:r>
        <w:rPr>
          <w:lang w:val="fr-FR"/>
        </w:rPr>
        <w:t>rea terenului</w:t>
      </w:r>
      <w:r w:rsidRPr="00683275">
        <w:rPr>
          <w:lang w:val="fr-FR"/>
        </w:rPr>
        <w:t xml:space="preserve"> </w:t>
      </w:r>
      <w:r>
        <w:rPr>
          <w:lang w:val="fr-FR"/>
        </w:rPr>
        <w:t>înscris în CF Dej</w:t>
      </w:r>
      <w:r w:rsidRPr="00683275">
        <w:rPr>
          <w:lang w:val="fr-FR"/>
        </w:rPr>
        <w:t xml:space="preserve"> nr.</w:t>
      </w:r>
      <w:r>
        <w:rPr>
          <w:lang w:val="fr-FR"/>
        </w:rPr>
        <w:t xml:space="preserve"> 50278</w:t>
      </w:r>
      <w:r w:rsidRPr="00683275">
        <w:rPr>
          <w:lang w:val="fr-FR"/>
        </w:rPr>
        <w:t xml:space="preserve"> în suprafață totală de </w:t>
      </w:r>
      <w:r>
        <w:rPr>
          <w:lang w:val="fr-FR"/>
        </w:rPr>
        <w:t>90413 mp.</w:t>
      </w:r>
    </w:p>
    <w:p w14:paraId="2B43F3A3" w14:textId="77777777" w:rsidR="00DE6F14" w:rsidRPr="00021270" w:rsidRDefault="00DE6F14" w:rsidP="00DE6F14">
      <w:pPr>
        <w:ind w:firstLine="708"/>
        <w:jc w:val="both"/>
        <w:rPr>
          <w:caps/>
          <w:lang w:val="fr-FR"/>
        </w:rPr>
      </w:pPr>
    </w:p>
    <w:p w14:paraId="68E67660" w14:textId="541D28C5" w:rsidR="00DE6F14" w:rsidRPr="00021270" w:rsidRDefault="00DE6F14" w:rsidP="00DE6F14">
      <w:pPr>
        <w:ind w:firstLine="708"/>
        <w:jc w:val="both"/>
      </w:pPr>
      <w:r w:rsidRPr="00021270">
        <w:t xml:space="preserve">În temeiul prevederilor art. 36 alin. 2 </w:t>
      </w:r>
      <w:r>
        <w:t>lit</w:t>
      </w:r>
      <w:r w:rsidRPr="00021270">
        <w:t xml:space="preserve"> c</w:t>
      </w:r>
      <w:r>
        <w:t>, alin.5, lit. c</w:t>
      </w:r>
      <w:r w:rsidRPr="00021270">
        <w:t xml:space="preserve"> si art. 45 alin 3.</w:t>
      </w:r>
      <w:r>
        <w:t>, art. 119</w:t>
      </w:r>
      <w:r w:rsidRPr="00021270">
        <w:t xml:space="preserve"> din Legea nr. 215/2001 privind administraţia publică locală, republicată  propune spre aprobare Consiliului Local</w:t>
      </w:r>
      <w:r>
        <w:t xml:space="preserve">  următorul proiect de hotărâre</w:t>
      </w:r>
      <w:r>
        <w:t>:</w:t>
      </w:r>
      <w:r w:rsidRPr="00021270">
        <w:t xml:space="preserve">     </w:t>
      </w:r>
    </w:p>
    <w:p w14:paraId="6C58299F" w14:textId="77777777" w:rsidR="00DE6F14" w:rsidRPr="00021270" w:rsidRDefault="00DE6F14" w:rsidP="00DE6F14">
      <w:pPr>
        <w:jc w:val="both"/>
      </w:pPr>
    </w:p>
    <w:p w14:paraId="0D41B66B" w14:textId="77777777" w:rsidR="00DE6F14" w:rsidRPr="00021270" w:rsidRDefault="00DE6F14" w:rsidP="00DE6F14">
      <w:pPr>
        <w:spacing w:line="360" w:lineRule="auto"/>
        <w:jc w:val="center"/>
        <w:rPr>
          <w:b/>
          <w:u w:val="single"/>
        </w:rPr>
      </w:pPr>
      <w:r w:rsidRPr="00021270">
        <w:rPr>
          <w:b/>
          <w:u w:val="single"/>
        </w:rPr>
        <w:t xml:space="preserve">PROPUNE : </w:t>
      </w:r>
    </w:p>
    <w:p w14:paraId="2CFFF1E0" w14:textId="77777777" w:rsidR="00DE6F14" w:rsidRDefault="00DE6F14" w:rsidP="00DE6F14">
      <w:pPr>
        <w:ind w:firstLine="720"/>
      </w:pPr>
      <w:r w:rsidRPr="00021270">
        <w:rPr>
          <w:b/>
        </w:rPr>
        <w:t>Art.1</w:t>
      </w:r>
      <w:r w:rsidRPr="00021270">
        <w:t xml:space="preserve"> –  Se propune  dezmembrarea parcelelor identificate astfel:</w:t>
      </w:r>
    </w:p>
    <w:p w14:paraId="71EEF165" w14:textId="77777777" w:rsidR="00DE6F14" w:rsidRPr="002D5C2A" w:rsidRDefault="00DE6F14" w:rsidP="00DE6F14">
      <w:pPr>
        <w:numPr>
          <w:ilvl w:val="0"/>
          <w:numId w:val="1"/>
        </w:numPr>
        <w:jc w:val="both"/>
        <w:rPr>
          <w:lang w:val="fr-FR"/>
        </w:rPr>
      </w:pPr>
      <w:r w:rsidRPr="002D5C2A">
        <w:rPr>
          <w:lang w:val="fr-FR"/>
        </w:rPr>
        <w:t>Parcela nr. 1 cu nr. Topo (4237/1/7/5/3/1/1/1/1/1/1, 4237/1/7/5/3/1/1/1/1/1/3, 4237/1/7/5/3/1/1/1/1/1/4)/1  în suprafață de 90377 mp cu ramura de folosință ” alei și spații verzi ” proprietar Municipiul Dej,</w:t>
      </w:r>
      <w:r>
        <w:rPr>
          <w:lang w:val="fr-FR"/>
        </w:rPr>
        <w:t xml:space="preserve"> </w:t>
      </w:r>
      <w:r w:rsidRPr="002D5C2A">
        <w:rPr>
          <w:lang w:val="fr-FR"/>
        </w:rPr>
        <w:t>cotă de 1/1 parte, proprietate p</w:t>
      </w:r>
      <w:r>
        <w:rPr>
          <w:lang w:val="fr-FR"/>
        </w:rPr>
        <w:t>ublică</w:t>
      </w:r>
    </w:p>
    <w:p w14:paraId="76AF936B" w14:textId="77777777" w:rsidR="00DE6F14" w:rsidRDefault="00DE6F14" w:rsidP="00DE6F14">
      <w:pPr>
        <w:numPr>
          <w:ilvl w:val="0"/>
          <w:numId w:val="1"/>
        </w:numPr>
        <w:jc w:val="both"/>
        <w:rPr>
          <w:lang w:val="fr-FR"/>
        </w:rPr>
      </w:pPr>
      <w:r w:rsidRPr="002D5C2A">
        <w:rPr>
          <w:lang w:val="fr-FR"/>
        </w:rPr>
        <w:t>Parcela nr. 2 cu nr. (4237/1/7/5/3/1/1/1/1/1/1, 4237/1/7/5/3/1/1/1/1/1/3, 4237/1/7/5/3/1/1/1/1/1/4)/2 în suprafață de 36 mp cu ramura de folosință ” teren pentru construcții ” proprietar Municipiul Dej</w:t>
      </w:r>
      <w:r>
        <w:rPr>
          <w:lang w:val="fr-FR"/>
        </w:rPr>
        <w:t xml:space="preserve">, </w:t>
      </w:r>
      <w:r w:rsidRPr="002D5C2A">
        <w:rPr>
          <w:lang w:val="fr-FR"/>
        </w:rPr>
        <w:t>cotă de 1/1 parte, proprietate p</w:t>
      </w:r>
      <w:r>
        <w:rPr>
          <w:lang w:val="fr-FR"/>
        </w:rPr>
        <w:t>ublică</w:t>
      </w:r>
    </w:p>
    <w:p w14:paraId="48B76715" w14:textId="77777777" w:rsidR="00DE6F14" w:rsidRPr="004E7362" w:rsidRDefault="00DE6F14" w:rsidP="00DE6F14">
      <w:pPr>
        <w:jc w:val="both"/>
        <w:rPr>
          <w:lang w:val="fr-FR"/>
        </w:rPr>
      </w:pPr>
    </w:p>
    <w:p w14:paraId="3EFA6A2B" w14:textId="77777777" w:rsidR="00DE6F14" w:rsidRPr="002D5C2A" w:rsidRDefault="00DE6F14" w:rsidP="00DE6F14">
      <w:pPr>
        <w:ind w:left="720"/>
        <w:jc w:val="both"/>
        <w:rPr>
          <w:lang w:val="fr-FR"/>
        </w:rPr>
      </w:pPr>
      <w:r w:rsidRPr="004E7362">
        <w:rPr>
          <w:b/>
          <w:lang w:val="fr-FR"/>
        </w:rPr>
        <w:t>Art.2.</w:t>
      </w:r>
      <w:r>
        <w:rPr>
          <w:lang w:val="fr-FR"/>
        </w:rPr>
        <w:t xml:space="preserve"> Se aprobă trecerea parcelei nr. 2 cu nr topo. nou </w:t>
      </w:r>
      <w:r w:rsidRPr="002D5C2A">
        <w:rPr>
          <w:lang w:val="fr-FR"/>
        </w:rPr>
        <w:t>(4237/1/7/5/3/1/1/1/1/1/1, 4237/1/7/5/3/1/1/1/1/1/3, 4237/1/7/5/3/1/1/1/1/1/4)/2</w:t>
      </w:r>
      <w:r>
        <w:rPr>
          <w:lang w:val="fr-FR"/>
        </w:rPr>
        <w:t xml:space="preserve"> în suprafață de 36 mp din domeniul public în domeniul privat al Municipiului Dej.</w:t>
      </w:r>
    </w:p>
    <w:p w14:paraId="27C7CFC9" w14:textId="77777777" w:rsidR="00DE6F14" w:rsidRDefault="00DE6F14" w:rsidP="00DE6F14">
      <w:pPr>
        <w:ind w:left="1080"/>
        <w:jc w:val="both"/>
        <w:rPr>
          <w:sz w:val="28"/>
          <w:lang w:val="fr-FR"/>
        </w:rPr>
      </w:pPr>
    </w:p>
    <w:p w14:paraId="377B1588" w14:textId="77777777" w:rsidR="00DE6F14" w:rsidRDefault="00DE6F14" w:rsidP="00DE6F14">
      <w:pPr>
        <w:ind w:left="708"/>
        <w:jc w:val="both"/>
        <w:rPr>
          <w:lang w:val="fr-FR"/>
        </w:rPr>
      </w:pPr>
      <w:r w:rsidRPr="002D5C2A">
        <w:rPr>
          <w:b/>
          <w:lang w:val="fr-FR"/>
        </w:rPr>
        <w:t>Art.</w:t>
      </w:r>
      <w:r>
        <w:rPr>
          <w:b/>
          <w:lang w:val="fr-FR"/>
        </w:rPr>
        <w:t>3</w:t>
      </w:r>
      <w:r w:rsidRPr="002D5C2A">
        <w:rPr>
          <w:b/>
          <w:lang w:val="fr-FR"/>
        </w:rPr>
        <w:t>.</w:t>
      </w:r>
      <w:r w:rsidRPr="002D5C2A">
        <w:rPr>
          <w:lang w:val="fr-FR"/>
        </w:rPr>
        <w:t xml:space="preserve"> Se însușește documentația tehnică pentru parcelarea terenului înscris în C.F. nr. 50278, întocmită de către SC ARICAD PROIECT SRL-D</w:t>
      </w:r>
    </w:p>
    <w:p w14:paraId="07F5CF23" w14:textId="77777777" w:rsidR="00DE6F14" w:rsidRPr="002D5C2A" w:rsidRDefault="00DE6F14" w:rsidP="00DE6F14">
      <w:pPr>
        <w:ind w:left="708"/>
        <w:jc w:val="both"/>
        <w:rPr>
          <w:lang w:val="fr-FR"/>
        </w:rPr>
      </w:pPr>
    </w:p>
    <w:p w14:paraId="7C182530" w14:textId="7AACBA66" w:rsidR="00DE6F14" w:rsidRPr="00021270" w:rsidRDefault="00DE6F14" w:rsidP="00DE6F14">
      <w:pPr>
        <w:ind w:firstLine="708"/>
      </w:pPr>
      <w:r w:rsidRPr="00021270">
        <w:rPr>
          <w:b/>
          <w:lang w:val="fr-FR"/>
        </w:rPr>
        <w:t>Art.</w:t>
      </w:r>
      <w:r>
        <w:rPr>
          <w:b/>
          <w:lang w:val="fr-FR"/>
        </w:rPr>
        <w:t>4</w:t>
      </w:r>
      <w:r w:rsidRPr="00021270">
        <w:rPr>
          <w:b/>
          <w:lang w:val="fr-FR"/>
        </w:rPr>
        <w:t xml:space="preserve"> -</w:t>
      </w:r>
      <w:r w:rsidRPr="00021270">
        <w:t xml:space="preserve"> Cu ducerea la îndeplinire  a hotărârii ce urmează a fi aprobată  se  încredinţează </w:t>
      </w:r>
      <w:r>
        <w:t>P</w:t>
      </w:r>
      <w:r w:rsidRPr="00021270">
        <w:t xml:space="preserve">rimarul </w:t>
      </w:r>
      <w:r>
        <w:t>M</w:t>
      </w:r>
      <w:r w:rsidRPr="00021270">
        <w:t>unicipiului Dej prin  Compartimentul Juridic, Compartimentul Patrimoniu și Serviciul de Urbanism si Amenajarea Teritoriului  din cadrul Primăriei municipiului Dej.</w:t>
      </w:r>
    </w:p>
    <w:p w14:paraId="414FFA77" w14:textId="77777777" w:rsidR="001B05BD" w:rsidRPr="00A15409" w:rsidRDefault="001B05BD" w:rsidP="001B05BD">
      <w:pPr>
        <w:jc w:val="both"/>
        <w:rPr>
          <w:rFonts w:ascii="Cambria" w:hAnsi="Cambria"/>
          <w:sz w:val="26"/>
          <w:szCs w:val="26"/>
        </w:rPr>
      </w:pPr>
    </w:p>
    <w:p w14:paraId="414FFA78" w14:textId="77777777" w:rsidR="00411557" w:rsidRPr="00411557" w:rsidRDefault="001B05BD" w:rsidP="001B05BD">
      <w:pPr>
        <w:jc w:val="both"/>
        <w:rPr>
          <w:rFonts w:ascii="Cambria" w:hAnsi="Cambria"/>
          <w:b/>
          <w:bCs/>
          <w:sz w:val="32"/>
          <w:szCs w:val="32"/>
        </w:rPr>
      </w:pPr>
      <w:r w:rsidRPr="00A15409">
        <w:rPr>
          <w:rFonts w:ascii="Cambria" w:hAnsi="Cambria"/>
          <w:b/>
          <w:bCs/>
          <w:sz w:val="26"/>
          <w:szCs w:val="26"/>
        </w:rPr>
        <w:t xml:space="preserve">          </w:t>
      </w:r>
      <w:r w:rsidR="00411557">
        <w:rPr>
          <w:rFonts w:ascii="Cambria" w:hAnsi="Cambria"/>
          <w:b/>
          <w:bCs/>
          <w:sz w:val="26"/>
          <w:szCs w:val="26"/>
        </w:rPr>
        <w:t xml:space="preserve">   </w:t>
      </w:r>
      <w:r w:rsidR="00690BA2">
        <w:rPr>
          <w:rFonts w:ascii="Cambria" w:hAnsi="Cambria"/>
          <w:b/>
          <w:bCs/>
          <w:sz w:val="32"/>
          <w:szCs w:val="32"/>
        </w:rPr>
        <w:t xml:space="preserve">              </w:t>
      </w:r>
      <w:r w:rsidR="00411557">
        <w:rPr>
          <w:rFonts w:ascii="Cambria" w:hAnsi="Cambria"/>
          <w:b/>
          <w:bCs/>
          <w:sz w:val="32"/>
          <w:szCs w:val="32"/>
        </w:rPr>
        <w:t xml:space="preserve"> Iniţiator</w:t>
      </w:r>
    </w:p>
    <w:p w14:paraId="414FFA79" w14:textId="77777777" w:rsidR="004230E8" w:rsidRDefault="001B05BD" w:rsidP="00AF273E">
      <w:pPr>
        <w:jc w:val="both"/>
        <w:rPr>
          <w:rFonts w:ascii="Cambria" w:hAnsi="Cambria"/>
          <w:b/>
          <w:bCs/>
          <w:sz w:val="26"/>
          <w:szCs w:val="26"/>
        </w:rPr>
      </w:pPr>
      <w:r w:rsidRPr="00A15409">
        <w:rPr>
          <w:rFonts w:ascii="Cambria" w:hAnsi="Cambria"/>
          <w:b/>
          <w:bCs/>
          <w:sz w:val="26"/>
          <w:szCs w:val="26"/>
        </w:rPr>
        <w:t xml:space="preserve">       </w:t>
      </w:r>
      <w:r>
        <w:rPr>
          <w:rFonts w:ascii="Cambria" w:hAnsi="Cambria"/>
          <w:b/>
          <w:bCs/>
          <w:sz w:val="26"/>
          <w:szCs w:val="26"/>
        </w:rPr>
        <w:t xml:space="preserve">      </w:t>
      </w:r>
      <w:r w:rsidR="00690BA2">
        <w:rPr>
          <w:rFonts w:ascii="Cambria" w:hAnsi="Cambria"/>
          <w:b/>
          <w:bCs/>
          <w:sz w:val="26"/>
          <w:szCs w:val="26"/>
        </w:rPr>
        <w:t xml:space="preserve">                     </w:t>
      </w:r>
      <w:r w:rsidR="00411557">
        <w:rPr>
          <w:rFonts w:ascii="Cambria" w:hAnsi="Cambria"/>
          <w:b/>
          <w:bCs/>
          <w:sz w:val="26"/>
          <w:szCs w:val="26"/>
        </w:rPr>
        <w:t>PRIMAR</w:t>
      </w:r>
      <w:r w:rsidRPr="00A15409">
        <w:rPr>
          <w:rFonts w:ascii="Cambria" w:hAnsi="Cambria"/>
          <w:b/>
          <w:bCs/>
          <w:sz w:val="26"/>
          <w:szCs w:val="26"/>
        </w:rPr>
        <w:t xml:space="preserve"> </w:t>
      </w:r>
      <w:r w:rsidR="00AF273E">
        <w:rPr>
          <w:rFonts w:ascii="Cambria" w:hAnsi="Cambria"/>
          <w:b/>
          <w:bCs/>
          <w:sz w:val="26"/>
          <w:szCs w:val="26"/>
        </w:rPr>
        <w:t xml:space="preserve">      </w:t>
      </w:r>
      <w:r w:rsidR="00411557">
        <w:rPr>
          <w:rFonts w:ascii="Cambria" w:hAnsi="Cambria"/>
          <w:b/>
          <w:bCs/>
          <w:sz w:val="26"/>
          <w:szCs w:val="26"/>
        </w:rPr>
        <w:t xml:space="preserve">                           </w:t>
      </w:r>
      <w:r w:rsidR="00AF273E">
        <w:rPr>
          <w:rFonts w:ascii="Cambria" w:hAnsi="Cambria"/>
          <w:b/>
          <w:bCs/>
          <w:sz w:val="26"/>
          <w:szCs w:val="26"/>
        </w:rPr>
        <w:t xml:space="preserve"> </w:t>
      </w:r>
      <w:r w:rsidR="00690BA2">
        <w:rPr>
          <w:rFonts w:ascii="Cambria" w:hAnsi="Cambria"/>
          <w:b/>
          <w:bCs/>
          <w:sz w:val="26"/>
          <w:szCs w:val="26"/>
        </w:rPr>
        <w:t xml:space="preserve">           </w:t>
      </w:r>
      <w:r w:rsidR="00411557">
        <w:rPr>
          <w:rFonts w:ascii="Cambria" w:hAnsi="Cambria"/>
          <w:b/>
          <w:bCs/>
          <w:sz w:val="26"/>
          <w:szCs w:val="26"/>
        </w:rPr>
        <w:t xml:space="preserve">       </w:t>
      </w:r>
      <w:r w:rsidR="00690BA2">
        <w:rPr>
          <w:rFonts w:ascii="Cambria" w:hAnsi="Cambria"/>
          <w:b/>
          <w:bCs/>
          <w:sz w:val="26"/>
          <w:szCs w:val="26"/>
        </w:rPr>
        <w:t>SECRETAR</w:t>
      </w:r>
      <w:r w:rsidR="00411557">
        <w:rPr>
          <w:rFonts w:ascii="Cambria" w:hAnsi="Cambria"/>
          <w:b/>
          <w:bCs/>
          <w:sz w:val="26"/>
          <w:szCs w:val="26"/>
        </w:rPr>
        <w:t xml:space="preserve">                     </w:t>
      </w:r>
    </w:p>
    <w:p w14:paraId="414FFA7A" w14:textId="77777777" w:rsidR="000F49C7" w:rsidRDefault="00690BA2" w:rsidP="001B05BD">
      <w:pPr>
        <w:jc w:val="both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ab/>
        <w:t xml:space="preserve">             </w:t>
      </w:r>
      <w:r w:rsidR="00A85BFC">
        <w:rPr>
          <w:rFonts w:ascii="Cambria" w:hAnsi="Cambria"/>
          <w:b/>
          <w:bCs/>
          <w:sz w:val="26"/>
          <w:szCs w:val="26"/>
        </w:rPr>
        <w:t>Ing.</w:t>
      </w:r>
      <w:r>
        <w:rPr>
          <w:rFonts w:ascii="Cambria" w:hAnsi="Cambria"/>
          <w:b/>
          <w:bCs/>
          <w:sz w:val="26"/>
          <w:szCs w:val="26"/>
        </w:rPr>
        <w:t xml:space="preserve"> </w:t>
      </w:r>
      <w:r w:rsidR="00411557">
        <w:rPr>
          <w:rFonts w:ascii="Cambria" w:hAnsi="Cambria"/>
          <w:b/>
          <w:bCs/>
          <w:sz w:val="26"/>
          <w:szCs w:val="26"/>
        </w:rPr>
        <w:t xml:space="preserve"> Morar Costan</w:t>
      </w:r>
      <w:r w:rsidR="00411557">
        <w:rPr>
          <w:rFonts w:ascii="Cambria" w:hAnsi="Cambria"/>
          <w:b/>
          <w:bCs/>
          <w:sz w:val="26"/>
          <w:szCs w:val="26"/>
        </w:rPr>
        <w:tab/>
      </w:r>
      <w:r w:rsidR="00411557">
        <w:rPr>
          <w:rFonts w:ascii="Cambria" w:hAnsi="Cambria"/>
          <w:b/>
          <w:bCs/>
          <w:sz w:val="26"/>
          <w:szCs w:val="26"/>
        </w:rPr>
        <w:tab/>
      </w:r>
      <w:r>
        <w:rPr>
          <w:rFonts w:ascii="Cambria" w:hAnsi="Cambria"/>
          <w:b/>
          <w:bCs/>
          <w:sz w:val="26"/>
          <w:szCs w:val="26"/>
        </w:rPr>
        <w:tab/>
        <w:t xml:space="preserve">    </w:t>
      </w:r>
      <w:r w:rsidR="00FB533C">
        <w:rPr>
          <w:rFonts w:ascii="Cambria" w:hAnsi="Cambria"/>
          <w:b/>
          <w:bCs/>
          <w:sz w:val="26"/>
          <w:szCs w:val="26"/>
        </w:rPr>
        <w:t>jr.</w:t>
      </w:r>
      <w:r>
        <w:rPr>
          <w:rFonts w:ascii="Cambria" w:hAnsi="Cambria"/>
          <w:b/>
          <w:bCs/>
          <w:sz w:val="26"/>
          <w:szCs w:val="26"/>
        </w:rPr>
        <w:t xml:space="preserve"> Pop Cristina</w:t>
      </w:r>
      <w:r w:rsidR="00411557">
        <w:rPr>
          <w:rFonts w:ascii="Cambria" w:hAnsi="Cambria"/>
          <w:b/>
          <w:bCs/>
          <w:sz w:val="26"/>
          <w:szCs w:val="26"/>
        </w:rPr>
        <w:tab/>
        <w:t xml:space="preserve">    </w:t>
      </w:r>
      <w:r w:rsidR="00AF273E">
        <w:rPr>
          <w:rFonts w:ascii="Cambria" w:hAnsi="Cambria"/>
          <w:b/>
          <w:bCs/>
          <w:sz w:val="26"/>
          <w:szCs w:val="26"/>
        </w:rPr>
        <w:t xml:space="preserve"> </w:t>
      </w:r>
      <w:r w:rsidR="00411557">
        <w:rPr>
          <w:rFonts w:ascii="Cambria" w:hAnsi="Cambria"/>
          <w:b/>
          <w:bCs/>
          <w:sz w:val="26"/>
          <w:szCs w:val="26"/>
        </w:rPr>
        <w:t xml:space="preserve">   </w:t>
      </w:r>
      <w:r w:rsidR="00411557">
        <w:rPr>
          <w:rFonts w:ascii="Cambria" w:hAnsi="Cambria"/>
          <w:b/>
          <w:bCs/>
          <w:sz w:val="26"/>
          <w:szCs w:val="26"/>
        </w:rPr>
        <w:tab/>
      </w:r>
      <w:r w:rsidR="00411557">
        <w:rPr>
          <w:rFonts w:ascii="Cambria" w:hAnsi="Cambria"/>
          <w:b/>
          <w:bCs/>
          <w:sz w:val="26"/>
          <w:szCs w:val="26"/>
        </w:rPr>
        <w:tab/>
        <w:t xml:space="preserve">     </w:t>
      </w:r>
    </w:p>
    <w:sectPr w:rsidR="000F49C7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4FFA7D" w14:textId="77777777" w:rsidR="0071704D" w:rsidRDefault="0071704D" w:rsidP="00FF3D8B">
      <w:r>
        <w:separator/>
      </w:r>
    </w:p>
  </w:endnote>
  <w:endnote w:type="continuationSeparator" w:id="0">
    <w:p w14:paraId="414FFA7E" w14:textId="77777777" w:rsidR="0071704D" w:rsidRDefault="0071704D" w:rsidP="00FF3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4FFA7B" w14:textId="77777777" w:rsidR="0071704D" w:rsidRDefault="0071704D" w:rsidP="00FF3D8B">
      <w:r>
        <w:separator/>
      </w:r>
    </w:p>
  </w:footnote>
  <w:footnote w:type="continuationSeparator" w:id="0">
    <w:p w14:paraId="414FFA7C" w14:textId="77777777" w:rsidR="0071704D" w:rsidRDefault="0071704D" w:rsidP="00FF3D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50"/>
      <w:gridCol w:w="7822"/>
    </w:tblGrid>
    <w:tr w:rsidR="00FF3D8B" w:rsidRPr="00A15409" w14:paraId="414FFA84" w14:textId="77777777" w:rsidTr="00737E39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14:paraId="414FFA7F" w14:textId="77777777" w:rsidR="00FF3D8B" w:rsidRPr="00A15409" w:rsidRDefault="00FF3D8B" w:rsidP="00FF3D8B">
          <w:pPr>
            <w:pStyle w:val="Antet"/>
            <w:jc w:val="both"/>
            <w:rPr>
              <w:rFonts w:ascii="Cambria" w:hAnsi="Cambria"/>
              <w:sz w:val="26"/>
              <w:szCs w:val="26"/>
            </w:rPr>
          </w:pPr>
          <w:r w:rsidRPr="001B05BD">
            <w:rPr>
              <w:rFonts w:ascii="Cambria" w:hAnsi="Cambria"/>
              <w:noProof/>
              <w:sz w:val="26"/>
              <w:szCs w:val="26"/>
              <w:lang w:val="en-GB" w:eastAsia="en-GB"/>
            </w:rPr>
            <w:drawing>
              <wp:inline distT="0" distB="0" distL="0" distR="0" wp14:anchorId="414FFA88" wp14:editId="414FFA89">
                <wp:extent cx="504825" cy="781050"/>
                <wp:effectExtent l="0" t="0" r="0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14:paraId="414FFA80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>ROMÂNIA</w:t>
          </w:r>
        </w:p>
        <w:p w14:paraId="414FFA81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>JUDEŢUL CLUJ</w:t>
          </w:r>
        </w:p>
        <w:p w14:paraId="414FFA82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 xml:space="preserve"> MUNICIPIUL DEJ</w:t>
          </w:r>
        </w:p>
        <w:p w14:paraId="414FFA83" w14:textId="77777777" w:rsidR="00FF3D8B" w:rsidRPr="00A15409" w:rsidRDefault="00FF3D8B" w:rsidP="00FF3D8B">
          <w:pPr>
            <w:jc w:val="both"/>
            <w:rPr>
              <w:rFonts w:ascii="Cambria" w:hAnsi="Cambria"/>
              <w:sz w:val="26"/>
              <w:szCs w:val="26"/>
            </w:rPr>
          </w:pPr>
          <w:r w:rsidRPr="00A15409">
            <w:rPr>
              <w:rFonts w:ascii="Cambria" w:hAnsi="Cambria"/>
              <w:color w:val="003366"/>
              <w:sz w:val="26"/>
              <w:szCs w:val="26"/>
            </w:rPr>
            <w:t>Str. 1 Mai nr. 2, Tel.: 0264/211790*, Fax 0264/223260, E-mail</w:t>
          </w:r>
          <w:r w:rsidRPr="00A15409">
            <w:rPr>
              <w:rFonts w:ascii="Cambria" w:hAnsi="Cambria"/>
              <w:sz w:val="26"/>
              <w:szCs w:val="26"/>
            </w:rPr>
            <w:t xml:space="preserve">: </w:t>
          </w:r>
          <w:hyperlink r:id="rId2" w:history="1">
            <w:r w:rsidRPr="00A15409">
              <w:rPr>
                <w:rStyle w:val="Hyperlink"/>
                <w:rFonts w:ascii="Cambria" w:hAnsi="Cambria"/>
                <w:sz w:val="26"/>
                <w:szCs w:val="26"/>
              </w:rPr>
              <w:t>primaria@dej.ro</w:t>
            </w:r>
          </w:hyperlink>
        </w:p>
      </w:tc>
    </w:tr>
    <w:tr w:rsidR="00FF3D8B" w:rsidRPr="00A15409" w14:paraId="414FFA86" w14:textId="77777777" w:rsidTr="00737E39">
      <w:tc>
        <w:tcPr>
          <w:tcW w:w="974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414FFA85" w14:textId="77777777" w:rsidR="00FF3D8B" w:rsidRPr="00A15409" w:rsidRDefault="00FF3D8B" w:rsidP="00FF3D8B">
          <w:pPr>
            <w:pStyle w:val="Titlu1"/>
            <w:jc w:val="both"/>
            <w:rPr>
              <w:rFonts w:ascii="Cambria" w:hAnsi="Cambria" w:cs="Tahoma"/>
              <w:color w:val="333333"/>
              <w:sz w:val="26"/>
              <w:szCs w:val="26"/>
              <w:lang w:val="fr-FR"/>
            </w:rPr>
          </w:pPr>
        </w:p>
      </w:tc>
    </w:tr>
  </w:tbl>
  <w:p w14:paraId="414FFA87" w14:textId="77777777" w:rsidR="00FF3D8B" w:rsidRDefault="00FF3D8B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C21ED2"/>
    <w:multiLevelType w:val="hybridMultilevel"/>
    <w:tmpl w:val="D1E00CF4"/>
    <w:lvl w:ilvl="0" w:tplc="3F9CB51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BD"/>
    <w:rsid w:val="00087760"/>
    <w:rsid w:val="000A618A"/>
    <w:rsid w:val="000C3DF3"/>
    <w:rsid w:val="000F49C7"/>
    <w:rsid w:val="00154CBC"/>
    <w:rsid w:val="001B05BD"/>
    <w:rsid w:val="00283535"/>
    <w:rsid w:val="002F1D05"/>
    <w:rsid w:val="003B4C91"/>
    <w:rsid w:val="00411557"/>
    <w:rsid w:val="004230E8"/>
    <w:rsid w:val="00482970"/>
    <w:rsid w:val="004C35F3"/>
    <w:rsid w:val="00544167"/>
    <w:rsid w:val="00644306"/>
    <w:rsid w:val="00690BA2"/>
    <w:rsid w:val="00697766"/>
    <w:rsid w:val="006D7B00"/>
    <w:rsid w:val="0071263A"/>
    <w:rsid w:val="0071704D"/>
    <w:rsid w:val="0072361A"/>
    <w:rsid w:val="00760E56"/>
    <w:rsid w:val="007767BD"/>
    <w:rsid w:val="00813580"/>
    <w:rsid w:val="008249C4"/>
    <w:rsid w:val="008C23FA"/>
    <w:rsid w:val="00906EE2"/>
    <w:rsid w:val="009666FA"/>
    <w:rsid w:val="00A11E14"/>
    <w:rsid w:val="00A16D1B"/>
    <w:rsid w:val="00A6498E"/>
    <w:rsid w:val="00A85BFC"/>
    <w:rsid w:val="00A872A7"/>
    <w:rsid w:val="00AF273E"/>
    <w:rsid w:val="00B0308D"/>
    <w:rsid w:val="00B17638"/>
    <w:rsid w:val="00B2635E"/>
    <w:rsid w:val="00B95C71"/>
    <w:rsid w:val="00BE0C96"/>
    <w:rsid w:val="00BF2AB3"/>
    <w:rsid w:val="00C11D9C"/>
    <w:rsid w:val="00CA1AB7"/>
    <w:rsid w:val="00CD141C"/>
    <w:rsid w:val="00DA2ECD"/>
    <w:rsid w:val="00DE6F14"/>
    <w:rsid w:val="00DF4BAF"/>
    <w:rsid w:val="00E05F52"/>
    <w:rsid w:val="00E107FF"/>
    <w:rsid w:val="00E47BED"/>
    <w:rsid w:val="00EC2FF0"/>
    <w:rsid w:val="00EE584F"/>
    <w:rsid w:val="00F47AD3"/>
    <w:rsid w:val="00FA4A38"/>
    <w:rsid w:val="00FB533C"/>
    <w:rsid w:val="00FF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FFA66"/>
  <w15:chartTrackingRefBased/>
  <w15:docId w15:val="{32FC7822-6BD1-4509-9802-B4C5432EA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5BD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1B05BD"/>
    <w:pPr>
      <w:keepNext/>
      <w:jc w:val="center"/>
      <w:outlineLvl w:val="0"/>
    </w:pPr>
    <w:rPr>
      <w:color w:val="0000FF"/>
      <w:sz w:val="32"/>
    </w:rPr>
  </w:style>
  <w:style w:type="paragraph" w:styleId="Titlu2">
    <w:name w:val="heading 2"/>
    <w:basedOn w:val="Normal"/>
    <w:next w:val="Normal"/>
    <w:link w:val="Titlu2Caracter"/>
    <w:semiHidden/>
    <w:unhideWhenUsed/>
    <w:qFormat/>
    <w:rsid w:val="001B05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lu4">
    <w:name w:val="heading 4"/>
    <w:basedOn w:val="Normal"/>
    <w:next w:val="Normal"/>
    <w:link w:val="Titlu4Caracter"/>
    <w:semiHidden/>
    <w:unhideWhenUsed/>
    <w:qFormat/>
    <w:rsid w:val="001B05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1B05BD"/>
    <w:rPr>
      <w:rFonts w:ascii="Times New Roman" w:eastAsia="Times New Roman" w:hAnsi="Times New Roman" w:cs="Times New Roman"/>
      <w:color w:val="0000FF"/>
      <w:sz w:val="32"/>
      <w:szCs w:val="24"/>
      <w:lang w:eastAsia="ro-RO"/>
    </w:rPr>
  </w:style>
  <w:style w:type="character" w:customStyle="1" w:styleId="Titlu2Caracter">
    <w:name w:val="Titlu 2 Caracter"/>
    <w:link w:val="Titlu2"/>
    <w:semiHidden/>
    <w:rsid w:val="001B05BD"/>
    <w:rPr>
      <w:rFonts w:ascii="Cambria" w:eastAsia="Times New Roman" w:hAnsi="Cambria" w:cs="Times New Roman"/>
      <w:b/>
      <w:bCs/>
      <w:i/>
      <w:iCs/>
      <w:sz w:val="28"/>
      <w:szCs w:val="28"/>
      <w:lang w:eastAsia="ro-RO"/>
    </w:rPr>
  </w:style>
  <w:style w:type="character" w:customStyle="1" w:styleId="Titlu4Caracter">
    <w:name w:val="Titlu 4 Caracter"/>
    <w:link w:val="Titlu4"/>
    <w:semiHidden/>
    <w:rsid w:val="001B05BD"/>
    <w:rPr>
      <w:rFonts w:ascii="Calibri" w:eastAsia="Times New Roman" w:hAnsi="Calibri" w:cs="Times New Roman"/>
      <w:b/>
      <w:bCs/>
      <w:sz w:val="28"/>
      <w:szCs w:val="28"/>
      <w:lang w:eastAsia="ro-RO"/>
    </w:rPr>
  </w:style>
  <w:style w:type="character" w:styleId="Hyperlink">
    <w:name w:val="Hyperlink"/>
    <w:rsid w:val="001B05BD"/>
    <w:rPr>
      <w:color w:val="0000FF"/>
      <w:u w:val="single"/>
    </w:rPr>
  </w:style>
  <w:style w:type="paragraph" w:styleId="Antet">
    <w:name w:val="header"/>
    <w:basedOn w:val="Normal"/>
    <w:link w:val="AntetCaracter"/>
    <w:rsid w:val="001B05BD"/>
    <w:pPr>
      <w:tabs>
        <w:tab w:val="center" w:pos="4536"/>
        <w:tab w:val="right" w:pos="9072"/>
      </w:tabs>
    </w:pPr>
    <w:rPr>
      <w:rFonts w:ascii="Bookman Old Style" w:hAnsi="Bookman Old Style"/>
      <w:szCs w:val="20"/>
    </w:rPr>
  </w:style>
  <w:style w:type="character" w:customStyle="1" w:styleId="AntetCaracter">
    <w:name w:val="Antet Caracter"/>
    <w:link w:val="Antet"/>
    <w:rsid w:val="001B05BD"/>
    <w:rPr>
      <w:rFonts w:ascii="Bookman Old Style" w:eastAsia="Times New Roman" w:hAnsi="Bookman Old Style" w:cs="Times New Roman"/>
      <w:sz w:val="24"/>
      <w:szCs w:val="20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B05B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B05BD"/>
    <w:rPr>
      <w:rFonts w:ascii="Tahoma" w:eastAsia="Times New Roman" w:hAnsi="Tahoma" w:cs="Tahoma"/>
      <w:sz w:val="16"/>
      <w:szCs w:val="16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FF3D8B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FF3D8B"/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Textsubstituent">
    <w:name w:val="Placeholder Text"/>
    <w:basedOn w:val="Fontdeparagrafimplicit"/>
    <w:uiPriority w:val="99"/>
    <w:semiHidden/>
    <w:rsid w:val="00F47A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E4CB543598B4ACCB820780749284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6D98E-B86F-4B89-9C9B-360980B0FFD4}"/>
      </w:docPartPr>
      <w:docPartBody>
        <w:p w:rsidR="009450A2" w:rsidRDefault="00523CDE">
          <w:r w:rsidRPr="00583B98">
            <w:rPr>
              <w:rStyle w:val="Textsubstituent"/>
            </w:rPr>
            <w:t>[Nume proiect HCL]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CDE"/>
    <w:rsid w:val="00523CDE"/>
    <w:rsid w:val="0094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523CD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ip conținut HCL" ma:contentTypeID="0x0101003D00B5B9C578314180360A16F621527F008BDA195FC6521148BBEEE3A9271495B8" ma:contentTypeVersion="39" ma:contentTypeDescription="Conține coloanele pentru ședințele de consiliu și HCL" ma:contentTypeScope="" ma:versionID="86412212738b168bc3b57a1b1bb99e47">
  <xsd:schema xmlns:xsd="http://www.w3.org/2001/XMLSchema" xmlns:xs="http://www.w3.org/2001/XMLSchema" xmlns:p="http://schemas.microsoft.com/office/2006/metadata/properties" xmlns:ns1="http://schemas.microsoft.com/sharepoint/v3" xmlns:ns3="49ad8bbe-11e1-42b2-a965-6a341b5f7ad4" targetNamespace="http://schemas.microsoft.com/office/2006/metadata/properties" ma:root="true" ma:fieldsID="b09f2e53f79f34104f600bff1cab58a6" ns1:_="" ns3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3:Data_x0020_HCL" minOccurs="0"/>
                <xsd:element ref="ns3:Compartiment" minOccurs="0"/>
                <xsd:element ref="ns3:_dlc_DocId" minOccurs="0"/>
                <xsd:element ref="ns3:_dlc_DocIdUrl" minOccurs="0"/>
                <xsd:element ref="ns3:_dlc_DocIdPersistId" minOccurs="0"/>
                <xsd:element ref="ns1:DocumentSetDescription" minOccurs="0"/>
                <xsd:element ref="ns3:Nume_x0020_proiect_x0020_HCL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4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ternalName="Data_x0020_HCL">
      <xsd:simpleType>
        <xsd:restriction base="dms:DateTime"/>
      </xsd:simpleType>
    </xsd:element>
    <xsd:element name="Compartiment" ma:index="3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  <xsd:element name="_dlc_DocId" ma:index="11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2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ume_x0020_proiect_x0020_HCL" ma:index="15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ip de conținut"/>
        <xsd:element ref="dc:title" minOccurs="0" maxOccurs="1" ma:index="4" ma:displayName="Titlu"/>
        <xsd:element ref="dc:subject" minOccurs="0" maxOccurs="1" ma:index="1" ma:displayName="Subi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artiment xmlns="49ad8bbe-11e1-42b2-a965-6a341b5f7ad4">10</Compartiment>
    <Data_x0020_HCL xmlns="49ad8bbe-11e1-42b2-a965-6a341b5f7ad4" xsi:nil="true"/>
    <DocumentSetDescription xmlns="http://schemas.microsoft.com/sharepoint/v3" xsi:nil="true"/>
    <Nume_x0020_proiect_x0020_HCL xmlns="49ad8bbe-11e1-42b2-a965-6a341b5f7ad4">Aprobarea dezmembrării terenului înscris în CF Dej nr. 50278, situat în Dej, str. D. Gherea</Nume_x0020_proiect_x0020_HCL>
    <_dlc_DocId xmlns="49ad8bbe-11e1-42b2-a965-6a341b5f7ad4">PMD17-1485498287-635</_dlc_DocId>
    <_dlc_DocIdUrl xmlns="49ad8bbe-11e1-42b2-a965-6a341b5f7ad4">
      <Url>http://smdoc/Situri/CL/_layouts/15/DocIdRedir.aspx?ID=PMD17-1485498287-635</Url>
      <Description>PMD17-1485498287-635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DECA71-D2BB-4BEE-AF6E-EEBEA8CF76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59C14A-CAF1-48AB-962D-171EEDB1AB48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91EF1572-5037-46AD-AC75-AAD9C836780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4C6FBE5-4FAF-4459-A866-C47E492895CE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49ad8bbe-11e1-42b2-a965-6a341b5f7ad4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B6B8A4D8-16B7-4DEA-A985-CEF1F4A26D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Acceptare donație - Proiect de hotarare.docx</vt:lpstr>
    </vt:vector>
  </TitlesOfParts>
  <Company>Primăria Municipiului Dej</Company>
  <LinksUpToDate>false</LinksUpToDate>
  <CharactersWithSpaces>2014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Dezmembrare Teren D. Gherea - Proiect de hotarare.docx</dc:title>
  <dc:subject/>
  <dc:creator>Juridic</dc:creator>
  <cp:keywords/>
  <cp:lastModifiedBy>Ana-Maria Mititean</cp:lastModifiedBy>
  <cp:revision>4</cp:revision>
  <cp:lastPrinted>2016-03-07T09:10:00Z</cp:lastPrinted>
  <dcterms:created xsi:type="dcterms:W3CDTF">2016-03-17T12:54:00Z</dcterms:created>
  <dcterms:modified xsi:type="dcterms:W3CDTF">2017-03-17T08:40:00Z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0x0101003D00B5B9C578314180360A16F621527F008BDA195FC6521148BBEEE3A9271495B8</vt:lpwstr>
  </property>
  <property fmtid="{D5CDD505-2E9C-101B-9397-08002B2CF9AE}" pid="3" name="_dlc_DocIdItemGuid">
    <vt:lpwstr>5115d32e-afa8-4b17-86a3-12157e66cc4a</vt:lpwstr>
  </property>
  <property fmtid="{D5CDD505-2E9C-101B-9397-08002B2CF9AE}" pid="4" name="_docset_NoMedatataSyncRequired">
    <vt:lpwstr>False</vt:lpwstr>
  </property>
</Properties>
</file>